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536D" w14:textId="77777777" w:rsidR="00AA05BA" w:rsidRPr="00AA05BA" w:rsidRDefault="00AA05BA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Times New Roman"/>
          <w:b/>
          <w:bCs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Arial"/>
          <w:b/>
          <w:bCs/>
          <w:color w:val="111111"/>
          <w:kern w:val="0"/>
          <w:lang w:eastAsia="fi-FI"/>
          <w14:ligatures w14:val="none"/>
        </w:rPr>
        <w:t>Asia:</w:t>
      </w:r>
    </w:p>
    <w:p w14:paraId="17807C47" w14:textId="746374EC" w:rsidR="00AA05BA" w:rsidRPr="00AA05BA" w:rsidRDefault="00F63153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seurakunnan v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s.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kanttorin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palkkaaminen 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kanttoriksi ajalle 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25.2.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2026-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25.8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2026</w:t>
      </w:r>
    </w:p>
    <w:p w14:paraId="372C770D" w14:textId="77777777" w:rsidR="00AA05BA" w:rsidRPr="00AA05BA" w:rsidRDefault="00AA05BA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Times New Roman"/>
          <w:b/>
          <w:bCs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Arial"/>
          <w:b/>
          <w:bCs/>
          <w:color w:val="111111"/>
          <w:kern w:val="0"/>
          <w:lang w:eastAsia="fi-FI"/>
          <w14:ligatures w14:val="none"/>
        </w:rPr>
        <w:t>Päätös:</w:t>
      </w:r>
    </w:p>
    <w:p w14:paraId="3FDFFD99" w14:textId="48206B39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Päätän palkata </w:t>
      </w:r>
      <w:r w:rsidR="00F63153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opiskelija Juhana Luokkasen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hoitamaan </w:t>
      </w:r>
      <w:r w:rsidR="00F63153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seurakunnan v</w:t>
      </w:r>
      <w:r w:rsidR="00F63153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s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. 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kanttorin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virkaa ajalla </w:t>
      </w:r>
      <w:r w:rsidR="00F63153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25.2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.2026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– </w:t>
      </w:r>
      <w:r w:rsidR="00F63153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25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</w:t>
      </w:r>
      <w:r w:rsidR="00F63153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8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.202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6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</w:t>
      </w:r>
      <w:r w:rsidRPr="00AA05BA"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  <w:br/>
        <w:t> </w:t>
      </w:r>
    </w:p>
    <w:p w14:paraId="0F10A230" w14:textId="77777777" w:rsidR="00AA05BA" w:rsidRPr="00AA05BA" w:rsidRDefault="00AA05BA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Times New Roman"/>
          <w:b/>
          <w:bCs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Arial"/>
          <w:b/>
          <w:bCs/>
          <w:color w:val="111111"/>
          <w:kern w:val="0"/>
          <w:lang w:eastAsia="fi-FI"/>
          <w14:ligatures w14:val="none"/>
        </w:rPr>
        <w:t>Perustelut:</w:t>
      </w:r>
    </w:p>
    <w:p w14:paraId="0C2AC97B" w14:textId="34D2FED3" w:rsidR="00AA05BA" w:rsidRPr="00AA05BA" w:rsidRDefault="001761DD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seurakunnassa on tarve 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kanttorin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tehtävien hoitamiseen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, koska </w:t>
      </w:r>
      <w:r w:rsidR="00F63153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vakituinen kanttori Marjukka Simuna jää perhevapaalle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Kirkkomusiikin opiskelija Juhana Luokkasella on tarvittavat valmiudet 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vs. kanttorina toimimiseen sovittuna aikana. 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Asiasta ja työtehtävistä on neuvoteltu hänen kanssaan.</w:t>
      </w:r>
    </w:p>
    <w:p w14:paraId="60803671" w14:textId="55D97E18" w:rsidR="00AA05BA" w:rsidRPr="00AA05BA" w:rsidRDefault="005E7CCD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Taivalkoskella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30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1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.202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6</w:t>
      </w:r>
    </w:p>
    <w:p w14:paraId="31B5872F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Allekirjoitus: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br/>
        <w:t>_________________________</w:t>
      </w:r>
    </w:p>
    <w:p w14:paraId="1C0FF2C3" w14:textId="100B05C3" w:rsidR="00AA05BA" w:rsidRPr="00AA05BA" w:rsidRDefault="00337B0D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Raili Suviranta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,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Taivalkosken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seurakunnan vt.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kirkkoherra</w:t>
      </w:r>
    </w:p>
    <w:p w14:paraId="6F08C974" w14:textId="77777777" w:rsidR="0033788B" w:rsidRDefault="0033788B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</w:pPr>
    </w:p>
    <w:p w14:paraId="2AE0F0C4" w14:textId="64B1627E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Päätös annettu tiedoksi 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30</w:t>
      </w:r>
      <w:r w:rsidR="00430339" w:rsidRPr="00430339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.1.202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6</w:t>
      </w:r>
    </w:p>
    <w:p w14:paraId="12816573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Asianosaiselle</w:t>
      </w:r>
    </w:p>
    <w:p w14:paraId="091DA2E1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talouspäällikölle</w:t>
      </w:r>
    </w:p>
    <w:p w14:paraId="50FE4AC2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kirkkoneuvoston varapuheenjohtaja</w:t>
      </w:r>
    </w:p>
    <w:p w14:paraId="4686D715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kirkkoneuvosto</w:t>
      </w:r>
    </w:p>
    <w:p w14:paraId="3DF61BF8" w14:textId="5182C0FC" w:rsidR="00AA05BA" w:rsidRPr="00AA05BA" w:rsidRDefault="005E7CCD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seurakunnalle</w:t>
      </w:r>
    </w:p>
    <w:p w14:paraId="259BBCAE" w14:textId="39E8B1D9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Tähän päätökseen voi hakea oikaisua kirjallisesti 14 päivän kuluessa päätöksen tiedoksisaannista. Oikaisuvaatimus osoitetaan 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seurakunnan kirkkoneuvostolle.</w:t>
      </w:r>
    </w:p>
    <w:p w14:paraId="62A232E7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b/>
          <w:bCs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b/>
          <w:bCs/>
          <w:color w:val="272833"/>
          <w:kern w:val="0"/>
          <w:lang w:eastAsia="fi-FI"/>
          <w14:ligatures w14:val="none"/>
        </w:rPr>
        <w:t>OIKAISUVAATIMUSOHJE</w:t>
      </w:r>
    </w:p>
    <w:p w14:paraId="0387C401" w14:textId="77777777" w:rsidR="00AA05BA" w:rsidRPr="00AA05BA" w:rsidRDefault="00AA05BA" w:rsidP="00AA05BA">
      <w:pPr>
        <w:shd w:val="clear" w:color="auto" w:fill="FFFFFF"/>
        <w:spacing w:before="45" w:after="405" w:line="240" w:lineRule="auto"/>
        <w:outlineLvl w:val="1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Kirkollisasiat</w:t>
      </w:r>
    </w:p>
    <w:p w14:paraId="0A77060D" w14:textId="47A18BBD" w:rsidR="00AA05BA" w:rsidRPr="00AA05BA" w:rsidRDefault="005E7CCD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Taivalkosken</w:t>
      </w:r>
      <w:r w:rsidR="00AA05BA"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 xml:space="preserve"> seurakunta</w:t>
      </w:r>
    </w:p>
    <w:p w14:paraId="132FD03B" w14:textId="77777777" w:rsidR="00AA05BA" w:rsidRPr="00AA05BA" w:rsidRDefault="00AA05BA" w:rsidP="00AA05BA">
      <w:pPr>
        <w:shd w:val="clear" w:color="auto" w:fill="FFFFFF"/>
        <w:spacing w:before="45" w:after="45" w:line="240" w:lineRule="auto"/>
        <w:outlineLvl w:val="1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Kirkkoherra</w:t>
      </w:r>
    </w:p>
    <w:p w14:paraId="2C54210E" w14:textId="7F86B09D" w:rsidR="00AA05BA" w:rsidRPr="00AA05BA" w:rsidRDefault="005E7CCD" w:rsidP="00AA05BA">
      <w:pPr>
        <w:shd w:val="clear" w:color="auto" w:fill="FFFFFF"/>
        <w:spacing w:before="45" w:after="40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30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1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.202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6</w:t>
      </w:r>
    </w:p>
    <w:p w14:paraId="3284E3B6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Päätökseen tyytymätön voi tehdä kirjallisen oikaisuvaatimuksen.</w:t>
      </w:r>
    </w:p>
    <w:p w14:paraId="2F209DDA" w14:textId="77777777" w:rsidR="00AA05BA" w:rsidRPr="00AA05BA" w:rsidRDefault="00AA05BA" w:rsidP="00AA05BA">
      <w:pPr>
        <w:shd w:val="clear" w:color="auto" w:fill="FFFFFF"/>
        <w:spacing w:after="40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Oikaisuvaatimuksen saa tehdä se, johon päätös on kohdistettu tai jonka oikeuteen, velvollisuuteen tai etuun päätös välittömästi vaikuttaa (asianosainen) sekä seurakunnan jäsen.</w:t>
      </w:r>
    </w:p>
    <w:p w14:paraId="11547AC8" w14:textId="3641520E" w:rsidR="00AA05BA" w:rsidRPr="00AA05BA" w:rsidRDefault="00AA05BA" w:rsidP="00AA05BA">
      <w:pPr>
        <w:shd w:val="clear" w:color="auto" w:fill="FFFFFF"/>
        <w:spacing w:before="405"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b/>
          <w:bCs/>
          <w:color w:val="272833"/>
          <w:kern w:val="0"/>
          <w:lang w:eastAsia="fi-FI"/>
          <w14:ligatures w14:val="none"/>
        </w:rPr>
        <w:lastRenderedPageBreak/>
        <w:t xml:space="preserve">Pöytäkirja on asetettu nähtäväksi </w:t>
      </w:r>
      <w:r w:rsidR="005E7CCD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x</w:t>
      </w:r>
      <w:r w:rsidR="006C7210" w:rsidRPr="006C7210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.</w:t>
      </w:r>
      <w:r w:rsidR="005E7CCD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x</w:t>
      </w:r>
      <w:r w:rsidR="006C7210" w:rsidRPr="006C7210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.202</w:t>
      </w:r>
      <w:r w:rsidR="005E7CCD">
        <w:rPr>
          <w:rFonts w:ascii="Martti" w:eastAsia="Times New Roman" w:hAnsi="Martti" w:cs="Calibri"/>
          <w:b/>
          <w:bCs/>
          <w:color w:val="000000" w:themeColor="text1"/>
          <w:kern w:val="0"/>
          <w:lang w:eastAsia="fi-FI"/>
          <w14:ligatures w14:val="none"/>
        </w:rPr>
        <w:t>6</w:t>
      </w:r>
    </w:p>
    <w:p w14:paraId="70F7022D" w14:textId="77777777" w:rsidR="00AA05BA" w:rsidRPr="00AA05BA" w:rsidRDefault="00AA05BA" w:rsidP="00AA05BA">
      <w:pPr>
        <w:shd w:val="clear" w:color="auto" w:fill="FFFFFF"/>
        <w:spacing w:before="405" w:after="120" w:line="240" w:lineRule="auto"/>
        <w:outlineLvl w:val="3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Tiedoksianto asianosaiselle</w:t>
      </w:r>
    </w:p>
    <w:p w14:paraId="4F1B690A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Segoe UI Symbol" w:eastAsia="Times New Roman" w:hAnsi="Segoe UI Symbol" w:cs="Segoe UI Symbol"/>
          <w:color w:val="272833"/>
          <w:kern w:val="0"/>
          <w:lang w:eastAsia="fi-FI"/>
          <w14:ligatures w14:val="none"/>
        </w:rPr>
        <w:t>☐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Lähetetty tiedoksi kirjeellä (kirkkolaki 24 luku 11 §) [Asianosainen]</w:t>
      </w:r>
    </w:p>
    <w:p w14:paraId="699985AA" w14:textId="77777777" w:rsidR="00AA05BA" w:rsidRPr="00AA05BA" w:rsidRDefault="00AA05BA" w:rsidP="00AA05BA">
      <w:pPr>
        <w:shd w:val="clear" w:color="auto" w:fill="FFFFFF"/>
        <w:spacing w:after="49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Annettu postin kuljetettavaksi, </w:t>
      </w:r>
      <w:proofErr w:type="gramStart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pvm</w:t>
      </w:r>
      <w:proofErr w:type="gramEnd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/ tiedoksi antaja:</w:t>
      </w:r>
    </w:p>
    <w:p w14:paraId="41A9AD37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Segoe UI Symbol" w:eastAsia="Times New Roman" w:hAnsi="Segoe UI Symbol" w:cs="Segoe UI Symbol"/>
          <w:color w:val="272833"/>
          <w:kern w:val="0"/>
          <w:lang w:eastAsia="fi-FI"/>
          <w14:ligatures w14:val="none"/>
        </w:rPr>
        <w:t>☐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Luovutettu asianosaiselle                                                   </w:t>
      </w:r>
      <w:proofErr w:type="gramStart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  [</w:t>
      </w:r>
      <w:proofErr w:type="gramEnd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Asianosainen]</w:t>
      </w:r>
    </w:p>
    <w:p w14:paraId="2566E462" w14:textId="77777777" w:rsidR="00AA05BA" w:rsidRPr="00AA05BA" w:rsidRDefault="00AA05BA" w:rsidP="00AA05BA">
      <w:pPr>
        <w:shd w:val="clear" w:color="auto" w:fill="FFFFFF"/>
        <w:spacing w:after="49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Paikka, </w:t>
      </w:r>
      <w:proofErr w:type="gramStart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pvm</w:t>
      </w:r>
      <w:proofErr w:type="gramEnd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ja tiedoksi antajan </w:t>
      </w:r>
      <w:proofErr w:type="gramStart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allekirjoitus:   </w:t>
      </w:r>
      <w:proofErr w:type="gramEnd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                      Vastaanottajan allekirjoitus:</w:t>
      </w:r>
    </w:p>
    <w:p w14:paraId="77544F6D" w14:textId="5DD0D0E9" w:rsidR="00AA05BA" w:rsidRPr="00AA05BA" w:rsidRDefault="00AA05BA" w:rsidP="00AA05BA">
      <w:pPr>
        <w:shd w:val="clear" w:color="auto" w:fill="FFFFFF"/>
        <w:spacing w:after="49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Segoe UI Symbol" w:eastAsia="Times New Roman" w:hAnsi="Segoe UI Symbol" w:cs="Segoe UI Symbol"/>
          <w:color w:val="272833"/>
          <w:kern w:val="0"/>
          <w:lang w:eastAsia="fi-FI"/>
          <w14:ligatures w14:val="none"/>
        </w:rPr>
        <w:t>☒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 Muulla tavoin, </w:t>
      </w:r>
      <w:r w:rsidRPr="00430339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sähköpostilla 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30</w:t>
      </w:r>
      <w:r w:rsidR="00430339" w:rsidRPr="00430339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.1.202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6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Raili Suvira</w:t>
      </w:r>
      <w:r w:rsidR="0033788B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n</w:t>
      </w:r>
      <w:r w:rsidR="00337B0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</w:t>
      </w:r>
    </w:p>
    <w:p w14:paraId="787801E7" w14:textId="77777777" w:rsidR="00AA05BA" w:rsidRPr="00AA05BA" w:rsidRDefault="00AA05BA" w:rsidP="00AA05BA">
      <w:pPr>
        <w:shd w:val="clear" w:color="auto" w:fill="FFFFFF"/>
        <w:spacing w:after="49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14:paraId="2EEDFE1E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OIKAISUVAATIMUSAIKA JA SEN ALKAMINEN</w:t>
      </w:r>
    </w:p>
    <w:p w14:paraId="7B3AA0D5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Oikaisuvaatimusaika lasketaan päätöksen tiedoksisaannista tiedoksisaantipäivää lukuun ottamatta. Oikaisuvaatimus on tehtävä </w:t>
      </w:r>
      <w:r w:rsidRPr="00AA05BA">
        <w:rPr>
          <w:rFonts w:ascii="Martti" w:eastAsia="Times New Roman" w:hAnsi="Martti" w:cs="Calibri"/>
          <w:b/>
          <w:bCs/>
          <w:color w:val="272833"/>
          <w:kern w:val="0"/>
          <w:lang w:eastAsia="fi-FI"/>
          <w14:ligatures w14:val="none"/>
        </w:rPr>
        <w:t>14 päivän kuluessa</w:t>
      </w: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 päätöksen tiedoksisaannista</w:t>
      </w:r>
      <w:bookmarkStart w:id="0" w:name="_Hlk38031107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. Asianosaisen katsotaan saaneen päätöksestä tiedon, jollei muuta näytetä, seitsemäntenä päivänä kirjeen lähettämisestä, saantitodistuksen osoittamana aikana tai erilliseen tiedoksisaantitodistukseen merkittynä aikana. </w:t>
      </w:r>
      <w:bookmarkEnd w:id="0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Käytettäessä tavallista sähköistä tiedoksiantoa katsotaan asianosaisen saaneen tiedon päätöksestä kolmantena päivänä viestin lähettämisestä, jollei muuta näytetä. Seurakunnan jäsenen katsotaan saaneen päätöksestä tiedon, kun pöytäkirja on asetettu yleisesti nähtäväksi.</w:t>
      </w:r>
    </w:p>
    <w:p w14:paraId="133906B7" w14:textId="77777777" w:rsidR="00AA05BA" w:rsidRPr="00AA05BA" w:rsidRDefault="00AA05BA" w:rsidP="00AA05BA">
      <w:pPr>
        <w:shd w:val="clear" w:color="auto" w:fill="FFFFFF"/>
        <w:spacing w:before="405" w:after="165" w:line="240" w:lineRule="auto"/>
        <w:outlineLvl w:val="2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OIKAISUVAATIMUKSEN TOIMITTAMINEN</w:t>
      </w:r>
    </w:p>
    <w:p w14:paraId="0DC34D5C" w14:textId="77777777" w:rsidR="00AA05BA" w:rsidRPr="00AA05BA" w:rsidRDefault="00AA05BA" w:rsidP="00AA05BA">
      <w:pPr>
        <w:shd w:val="clear" w:color="auto" w:fill="FFFFFF"/>
        <w:spacing w:before="405" w:after="120" w:line="240" w:lineRule="auto"/>
        <w:outlineLvl w:val="3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Oikaisuvaatimusviranomainen</w:t>
      </w:r>
    </w:p>
    <w:p w14:paraId="187B82B7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Viranomainen, jolle oikaisuvaatimus tehdään ja yhteystiedot:</w:t>
      </w:r>
    </w:p>
    <w:p w14:paraId="5552541C" w14:textId="03E94941" w:rsidR="00AA05BA" w:rsidRPr="00AA05BA" w:rsidRDefault="005E7CCD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Taivalkosken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 seurakunnan </w:t>
      </w:r>
      <w:r w:rsidR="00AA05BA" w:rsidRPr="00AA05BA">
        <w:rPr>
          <w:rFonts w:ascii="Martti" w:eastAsia="Times New Roman" w:hAnsi="Martti" w:cs="Calibri"/>
          <w:b/>
          <w:bCs/>
          <w:color w:val="272833"/>
          <w:kern w:val="0"/>
          <w:lang w:eastAsia="fi-FI"/>
          <w14:ligatures w14:val="none"/>
        </w:rPr>
        <w:t>kirkkoneuvosto</w:t>
      </w:r>
    </w:p>
    <w:p w14:paraId="5271A7C3" w14:textId="31FB380A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Käyntiosoite: 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Kirkkotie 7</w:t>
      </w:r>
    </w:p>
    <w:p w14:paraId="6D3DCBC3" w14:textId="35F6C9DB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Postiosoite: 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93400 Taivalkoski</w:t>
      </w:r>
    </w:p>
    <w:p w14:paraId="76BEF591" w14:textId="58A95DD0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Sähköposti: 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taivalkoski.seurakunta@evl.fi</w:t>
      </w:r>
    </w:p>
    <w:p w14:paraId="16DFB417" w14:textId="77777777" w:rsidR="00AA05BA" w:rsidRPr="00AA05BA" w:rsidRDefault="00AA05BA" w:rsidP="00AA05BA">
      <w:pPr>
        <w:shd w:val="clear" w:color="auto" w:fill="FFFFFF"/>
        <w:spacing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Oikaisuvaatimuksen on oltava perillä oikaisuvaatimusajan viimeisenä päivänä ennen viraston aukioloajan päättymistä. </w:t>
      </w:r>
      <w:bookmarkStart w:id="1" w:name="_Hlk38032122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Oikaisuvaatimuksen voi omalla vastuullaan lähettää postitse, lähetin välityksellä tai sähköisesti. </w:t>
      </w:r>
      <w:bookmarkEnd w:id="1"/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Sähköinen viesti katsotaan saapuneeksi viranomaiselle silloin, kun se on viranomaisen käytettävissä vastaanottolaitteessa tai tietojärjestelmässä siten, että sitä voidaan käsitellä.</w:t>
      </w:r>
    </w:p>
    <w:p w14:paraId="1F0C85F0" w14:textId="77777777" w:rsidR="00AA05BA" w:rsidRPr="00AA05BA" w:rsidRDefault="00AA05BA" w:rsidP="00AA05BA">
      <w:pPr>
        <w:shd w:val="clear" w:color="auto" w:fill="FFFFFF"/>
        <w:spacing w:before="405" w:after="120" w:line="240" w:lineRule="auto"/>
        <w:outlineLvl w:val="3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lastRenderedPageBreak/>
        <w:t>Oikaisuvaatimuksen sisältö</w:t>
      </w:r>
    </w:p>
    <w:p w14:paraId="3E7B08C7" w14:textId="77777777" w:rsidR="00AA05BA" w:rsidRPr="00AA05BA" w:rsidRDefault="00AA05BA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Oikaisuvaatimus on tehtävä kirjallisesti ja siitä on käytävä ilmi:</w:t>
      </w:r>
    </w:p>
    <w:p w14:paraId="110C83CD" w14:textId="77777777" w:rsidR="00AA05BA" w:rsidRPr="00AA05BA" w:rsidRDefault="00AA05BA" w:rsidP="00AA05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oikaisuvaatimuksen tekijän nimi ja tarvittavat yhteystiedot asian hoitamiseksi</w:t>
      </w:r>
    </w:p>
    <w:p w14:paraId="28290A38" w14:textId="77777777" w:rsidR="00AA05BA" w:rsidRPr="00AA05BA" w:rsidRDefault="00AA05BA" w:rsidP="00AA05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päätös, johon oikaisua vaaditaan</w:t>
      </w:r>
    </w:p>
    <w:p w14:paraId="4979C968" w14:textId="77777777" w:rsidR="00AA05BA" w:rsidRPr="00AA05BA" w:rsidRDefault="00AA05BA" w:rsidP="00AA05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millaista oikaisua päätökseen vaaditaan</w:t>
      </w:r>
    </w:p>
    <w:p w14:paraId="6030640F" w14:textId="77777777" w:rsidR="00AA05BA" w:rsidRPr="00AA05BA" w:rsidRDefault="00AA05BA" w:rsidP="00AA05BA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millä perusteilla oikaisua vaaditaan.</w:t>
      </w:r>
    </w:p>
    <w:p w14:paraId="3B7B8604" w14:textId="77777777" w:rsidR="00AA05BA" w:rsidRPr="00AA05BA" w:rsidRDefault="00AA05BA" w:rsidP="00AA05BA">
      <w:pPr>
        <w:shd w:val="clear" w:color="auto" w:fill="FFFFFF"/>
        <w:spacing w:before="405" w:after="120" w:line="240" w:lineRule="auto"/>
        <w:outlineLvl w:val="3"/>
        <w:rPr>
          <w:rFonts w:ascii="Martti" w:eastAsia="Times New Roman" w:hAnsi="Martti" w:cs="Times New Roman"/>
          <w:color w:val="111111"/>
          <w:kern w:val="0"/>
          <w:lang w:eastAsia="fi-FI"/>
          <w14:ligatures w14:val="none"/>
        </w:rPr>
      </w:pPr>
      <w:r w:rsidRPr="00AA05BA">
        <w:rPr>
          <w:rFonts w:ascii="Martti" w:eastAsia="Times New Roman" w:hAnsi="Martti" w:cs="Calibri"/>
          <w:color w:val="111111"/>
          <w:kern w:val="0"/>
          <w:lang w:eastAsia="fi-FI"/>
          <w14:ligatures w14:val="none"/>
        </w:rPr>
        <w:t>Lisätietoja</w:t>
      </w:r>
    </w:p>
    <w:p w14:paraId="0CD116E1" w14:textId="2D83CA5F" w:rsidR="00AA05BA" w:rsidRPr="00AA05BA" w:rsidRDefault="00337B0D" w:rsidP="00AA05BA">
      <w:pPr>
        <w:shd w:val="clear" w:color="auto" w:fill="FFFFFF"/>
        <w:spacing w:after="100" w:afterAutospacing="1" w:line="240" w:lineRule="auto"/>
        <w:rPr>
          <w:rFonts w:ascii="Martti" w:eastAsia="Times New Roman" w:hAnsi="Martti" w:cs="Open Sans"/>
          <w:color w:val="272833"/>
          <w:kern w:val="0"/>
          <w:lang w:eastAsia="fi-FI"/>
          <w14:ligatures w14:val="none"/>
        </w:rPr>
      </w:pP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Raili Suviranta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, puh </w:t>
      </w:r>
      <w:r w:rsidR="005E7CCD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040-7569055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 xml:space="preserve">, </w:t>
      </w:r>
      <w:r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raili.suviranta</w:t>
      </w:r>
      <w:r w:rsidR="00AA05BA" w:rsidRPr="00AA05BA">
        <w:rPr>
          <w:rFonts w:ascii="Martti" w:eastAsia="Times New Roman" w:hAnsi="Martti" w:cs="Calibri"/>
          <w:color w:val="272833"/>
          <w:kern w:val="0"/>
          <w:lang w:eastAsia="fi-FI"/>
          <w14:ligatures w14:val="none"/>
        </w:rPr>
        <w:t>@evl.fi</w:t>
      </w:r>
    </w:p>
    <w:p w14:paraId="4EFBAC11" w14:textId="77777777" w:rsidR="00782CCC" w:rsidRPr="00337B0D" w:rsidRDefault="00782CCC">
      <w:pPr>
        <w:rPr>
          <w:rFonts w:ascii="Martti" w:hAnsi="Martti"/>
        </w:rPr>
      </w:pPr>
    </w:p>
    <w:sectPr w:rsidR="00782CCC" w:rsidRPr="00337B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rtti">
    <w:altName w:val="Times New Roman"/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143"/>
    <w:multiLevelType w:val="multilevel"/>
    <w:tmpl w:val="43C2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35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BA"/>
    <w:rsid w:val="001761DD"/>
    <w:rsid w:val="001F59C5"/>
    <w:rsid w:val="0033788B"/>
    <w:rsid w:val="00337B0D"/>
    <w:rsid w:val="00430339"/>
    <w:rsid w:val="00460358"/>
    <w:rsid w:val="005E7CCD"/>
    <w:rsid w:val="00627DE3"/>
    <w:rsid w:val="006C7210"/>
    <w:rsid w:val="00723E30"/>
    <w:rsid w:val="00745C45"/>
    <w:rsid w:val="00782CCC"/>
    <w:rsid w:val="00921ECB"/>
    <w:rsid w:val="00932C3A"/>
    <w:rsid w:val="00AA05BA"/>
    <w:rsid w:val="00B42172"/>
    <w:rsid w:val="00B92217"/>
    <w:rsid w:val="00EF1B66"/>
    <w:rsid w:val="00F63153"/>
    <w:rsid w:val="00F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CBD"/>
  <w15:chartTrackingRefBased/>
  <w15:docId w15:val="{9E9365C1-87B2-42A1-8CB6-3CCB8B78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A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A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A0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A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A0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A0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A0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A0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A0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A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A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A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A05B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A05B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A05B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A05B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A05B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A05B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A0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A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A0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A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A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A05B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A05B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A05B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A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A05B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A0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Suviranta Raili</dc:creator>
  <cp:keywords/>
  <dc:description/>
  <cp:lastModifiedBy>Suviranta Raili</cp:lastModifiedBy>
  <cp:revision>2</cp:revision>
  <cp:lastPrinted>2026-01-29T12:41:00Z</cp:lastPrinted>
  <dcterms:created xsi:type="dcterms:W3CDTF">2026-01-29T12:42:00Z</dcterms:created>
  <dcterms:modified xsi:type="dcterms:W3CDTF">2026-01-29T12:42:00Z</dcterms:modified>
</cp:coreProperties>
</file>